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6D4DA5A" w:rsidR="008A22CF" w:rsidRPr="004E5FB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4E5FBA">
        <w:t>3GPP TSG-RAN WG4</w:t>
      </w:r>
      <w:r w:rsidR="001D4850" w:rsidRPr="004E5FBA">
        <w:t xml:space="preserve"> Meeting</w:t>
      </w:r>
      <w:r w:rsidR="005071CC" w:rsidRPr="004E5FBA">
        <w:t xml:space="preserve"> </w:t>
      </w:r>
      <w:r w:rsidR="005D1E89" w:rsidRPr="004E5FBA">
        <w:t>#</w:t>
      </w:r>
      <w:r w:rsidR="00615DC1" w:rsidRPr="004E5FBA">
        <w:t>9</w:t>
      </w:r>
      <w:r w:rsidR="006B488D" w:rsidRPr="004E5FBA">
        <w:t>5</w:t>
      </w:r>
      <w:r w:rsidR="00DB6BB2" w:rsidRPr="004E5FBA">
        <w:t>-e</w:t>
      </w:r>
      <w:r w:rsidRPr="004E5FBA">
        <w:tab/>
      </w:r>
      <w:r w:rsidR="004B60B9" w:rsidRPr="004E5FBA">
        <w:rPr>
          <w:szCs w:val="24"/>
        </w:rPr>
        <w:t>R4-</w:t>
      </w:r>
      <w:r w:rsidR="00ED1643" w:rsidRPr="004E5FBA">
        <w:rPr>
          <w:szCs w:val="24"/>
        </w:rPr>
        <w:t>200</w:t>
      </w:r>
      <w:r w:rsidR="00A81AFE">
        <w:rPr>
          <w:szCs w:val="24"/>
        </w:rPr>
        <w:t>7383</w:t>
      </w:r>
    </w:p>
    <w:p w14:paraId="500197F1" w14:textId="6DC9278C" w:rsidR="005D1E89" w:rsidRPr="004E5FBA" w:rsidRDefault="00DB6BB2" w:rsidP="005D1E89">
      <w:pPr>
        <w:pStyle w:val="3GPPHeader"/>
      </w:pPr>
      <w:bookmarkStart w:id="1" w:name="OLE_LINK3"/>
      <w:bookmarkStart w:id="2" w:name="OLE_LINK4"/>
      <w:r w:rsidRPr="004E5FBA">
        <w:t>Electronic</w:t>
      </w:r>
      <w:r w:rsidR="0095518F" w:rsidRPr="004E5FBA">
        <w:t xml:space="preserve"> </w:t>
      </w:r>
      <w:r w:rsidRPr="004E5FBA">
        <w:t>Meeting</w:t>
      </w:r>
      <w:r w:rsidR="00526BF8" w:rsidRPr="004E5FBA">
        <w:t xml:space="preserve">, </w:t>
      </w:r>
      <w:r w:rsidR="00945870" w:rsidRPr="004E5FBA">
        <w:t>25 May</w:t>
      </w:r>
      <w:r w:rsidR="004A1C8A" w:rsidRPr="004E5FBA">
        <w:t xml:space="preserve"> </w:t>
      </w:r>
      <w:r w:rsidR="00526BF8" w:rsidRPr="004E5FBA">
        <w:t xml:space="preserve">– </w:t>
      </w:r>
      <w:r w:rsidR="00945870" w:rsidRPr="004E5FBA">
        <w:t>5</w:t>
      </w:r>
      <w:r w:rsidR="005D1E89" w:rsidRPr="004E5FBA">
        <w:t xml:space="preserve"> </w:t>
      </w:r>
      <w:r w:rsidR="00945870" w:rsidRPr="004E5FBA">
        <w:t>Ju</w:t>
      </w:r>
      <w:r w:rsidR="000D3F4D" w:rsidRPr="004E5FBA">
        <w:t>ne</w:t>
      </w:r>
      <w:r w:rsidR="005D1E89" w:rsidRPr="004E5FBA">
        <w:t xml:space="preserve"> 20</w:t>
      </w:r>
      <w:r w:rsidR="00ED1643" w:rsidRPr="004E5FBA">
        <w:t>20</w:t>
      </w:r>
    </w:p>
    <w:bookmarkEnd w:id="1"/>
    <w:bookmarkEnd w:id="2"/>
    <w:p w14:paraId="65F55581" w14:textId="77777777" w:rsidR="008A22CF" w:rsidRPr="004E5FBA" w:rsidRDefault="008A22CF" w:rsidP="008A22CF">
      <w:pPr>
        <w:pStyle w:val="3GPPHeader"/>
      </w:pPr>
    </w:p>
    <w:p w14:paraId="0FDE225D" w14:textId="768FC3EB" w:rsidR="008A22CF" w:rsidRPr="004E5FBA" w:rsidRDefault="008A22CF" w:rsidP="008A22CF">
      <w:pPr>
        <w:pStyle w:val="3GPPHeader"/>
        <w:rPr>
          <w:sz w:val="22"/>
        </w:rPr>
      </w:pPr>
      <w:r w:rsidRPr="004E5FBA">
        <w:rPr>
          <w:sz w:val="22"/>
        </w:rPr>
        <w:t>Agenda Item:</w:t>
      </w:r>
      <w:r w:rsidRPr="004E5FBA">
        <w:rPr>
          <w:sz w:val="22"/>
        </w:rPr>
        <w:tab/>
      </w:r>
      <w:r w:rsidR="00992CDD" w:rsidRPr="004E5FBA">
        <w:rPr>
          <w:sz w:val="22"/>
        </w:rPr>
        <w:t>6.17.2.1.3</w:t>
      </w:r>
    </w:p>
    <w:p w14:paraId="57D8FDDC" w14:textId="59E8C7E0" w:rsidR="008A22CF" w:rsidRPr="004E5FBA" w:rsidRDefault="008A22CF" w:rsidP="008A22CF">
      <w:pPr>
        <w:pStyle w:val="3GPPHeader"/>
        <w:rPr>
          <w:sz w:val="22"/>
        </w:rPr>
      </w:pPr>
      <w:r w:rsidRPr="004E5FBA">
        <w:rPr>
          <w:sz w:val="22"/>
        </w:rPr>
        <w:t>Source:</w:t>
      </w:r>
      <w:r w:rsidRPr="004E5FBA">
        <w:rPr>
          <w:sz w:val="22"/>
        </w:rPr>
        <w:tab/>
        <w:t>Ericsson</w:t>
      </w:r>
    </w:p>
    <w:p w14:paraId="3A8FC3FA" w14:textId="01014395" w:rsidR="008A22CF" w:rsidRPr="004E5FBA" w:rsidRDefault="008A22CF" w:rsidP="008A22CF">
      <w:pPr>
        <w:pStyle w:val="3GPPHeader"/>
        <w:rPr>
          <w:sz w:val="22"/>
        </w:rPr>
      </w:pPr>
      <w:r w:rsidRPr="004E5FBA">
        <w:rPr>
          <w:sz w:val="22"/>
        </w:rPr>
        <w:t>Title:</w:t>
      </w:r>
      <w:r w:rsidRPr="004E5FBA">
        <w:rPr>
          <w:sz w:val="22"/>
        </w:rPr>
        <w:tab/>
      </w:r>
      <w:r w:rsidR="00085B7C" w:rsidRPr="004E5FBA">
        <w:rPr>
          <w:sz w:val="22"/>
        </w:rPr>
        <w:t>Discussion on PDSCH demodulation performance with HST single tap</w:t>
      </w:r>
      <w:r w:rsidR="002071A1" w:rsidRPr="004E5FBA">
        <w:rPr>
          <w:rFonts w:eastAsia="SimSun" w:cs="Arial"/>
          <w:sz w:val="21"/>
          <w:szCs w:val="21"/>
        </w:rPr>
        <w:t xml:space="preserve"> </w:t>
      </w:r>
    </w:p>
    <w:p w14:paraId="385E2C9B" w14:textId="5B6E49A1" w:rsidR="008A22CF" w:rsidRPr="004E5FBA" w:rsidRDefault="008A22CF" w:rsidP="008A22CF">
      <w:pPr>
        <w:pStyle w:val="3GPPHeader"/>
        <w:rPr>
          <w:sz w:val="22"/>
        </w:rPr>
      </w:pPr>
      <w:r w:rsidRPr="004E5FBA">
        <w:rPr>
          <w:sz w:val="22"/>
        </w:rPr>
        <w:t>Document for:</w:t>
      </w:r>
      <w:r w:rsidRPr="004E5FBA">
        <w:rPr>
          <w:sz w:val="22"/>
        </w:rPr>
        <w:tab/>
      </w:r>
      <w:r w:rsidR="00754F0A" w:rsidRPr="004E5FBA">
        <w:rPr>
          <w:sz w:val="22"/>
        </w:rPr>
        <w:t>Discussion</w:t>
      </w:r>
    </w:p>
    <w:p w14:paraId="1DE8240F" w14:textId="3E02A313" w:rsidR="009B01F8" w:rsidRPr="004E5FBA" w:rsidRDefault="009B01F8" w:rsidP="009B01F8">
      <w:pPr>
        <w:pStyle w:val="Heading1"/>
        <w:rPr>
          <w:lang w:val="en-US"/>
        </w:rPr>
      </w:pPr>
      <w:r w:rsidRPr="004E5FBA">
        <w:rPr>
          <w:lang w:val="en-US"/>
        </w:rPr>
        <w:t>1</w:t>
      </w:r>
      <w:r w:rsidRPr="004E5FBA">
        <w:rPr>
          <w:lang w:val="en-US"/>
        </w:rPr>
        <w:tab/>
        <w:t>Introduction</w:t>
      </w:r>
    </w:p>
    <w:p w14:paraId="398C68BD" w14:textId="38942131" w:rsidR="00823C3F" w:rsidRPr="004E5FBA" w:rsidRDefault="00EF11F8" w:rsidP="006869A4">
      <w:r w:rsidRPr="004E5FBA">
        <w:t xml:space="preserve">One of the remaining issues in HST WI is NW assistance signaling for HST single tap. </w:t>
      </w:r>
      <w:r w:rsidR="009B01F8" w:rsidRPr="004E5FBA">
        <w:t>RAN</w:t>
      </w:r>
      <w:r w:rsidR="006869A4" w:rsidRPr="004E5FBA">
        <w:t>4#9</w:t>
      </w:r>
      <w:r w:rsidR="00291215" w:rsidRPr="004E5FBA">
        <w:t>4</w:t>
      </w:r>
      <w:r w:rsidR="00B158C9" w:rsidRPr="004E5FBA">
        <w:t>-</w:t>
      </w:r>
      <w:r w:rsidR="00291215" w:rsidRPr="004E5FBA">
        <w:t>e</w:t>
      </w:r>
      <w:r w:rsidR="00B158C9" w:rsidRPr="004E5FBA">
        <w:t>-Bis</w:t>
      </w:r>
      <w:r w:rsidR="00823C3F" w:rsidRPr="004E5FBA">
        <w:t xml:space="preserve"> discussed the </w:t>
      </w:r>
      <w:r w:rsidR="001C2D66" w:rsidRPr="004E5FBA">
        <w:t xml:space="preserve">several options as captured in </w:t>
      </w:r>
      <w:r w:rsidR="006869A4" w:rsidRPr="004E5FBA">
        <w:t xml:space="preserve">the way forward </w:t>
      </w:r>
      <w:r w:rsidR="004B7861" w:rsidRPr="004E5FBA">
        <w:fldChar w:fldCharType="begin"/>
      </w:r>
      <w:r w:rsidR="004B7861" w:rsidRPr="004E5FBA">
        <w:instrText xml:space="preserve"> REF _Ref3386619 \r \h </w:instrText>
      </w:r>
      <w:r w:rsidR="004B7861" w:rsidRPr="004E5FBA">
        <w:fldChar w:fldCharType="separate"/>
      </w:r>
      <w:r w:rsidR="009E5E72" w:rsidRPr="004E5FBA">
        <w:t>[1]</w:t>
      </w:r>
      <w:r w:rsidR="004B7861" w:rsidRPr="004E5FBA">
        <w:fldChar w:fldCharType="end"/>
      </w:r>
      <w:r w:rsidR="006869A4" w:rsidRPr="004E5FBA">
        <w:t xml:space="preserve">. </w:t>
      </w:r>
      <w:r w:rsidR="00043883" w:rsidRPr="004E5FBA">
        <w:t>We discuss the remaining issue for the UE demodulation requirements with HST sing</w:t>
      </w:r>
      <w:r w:rsidR="00900CBC" w:rsidRPr="004E5FBA">
        <w:t xml:space="preserve">le tap.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0624" w:rsidRPr="004E5FBA" w14:paraId="4120A66E" w14:textId="77777777" w:rsidTr="00C70624">
        <w:tc>
          <w:tcPr>
            <w:tcW w:w="9629" w:type="dxa"/>
          </w:tcPr>
          <w:p w14:paraId="178D1304" w14:textId="77777777" w:rsidR="000F31DF" w:rsidRPr="004E5FBA" w:rsidRDefault="000F31DF" w:rsidP="00303498">
            <w:r w:rsidRPr="004E5FBA">
              <w:t>HST single tap requirements definition</w:t>
            </w:r>
          </w:p>
          <w:p w14:paraId="1A1F398D" w14:textId="77777777" w:rsidR="000F31DF" w:rsidRPr="004E5FBA" w:rsidRDefault="000F31DF" w:rsidP="000F31DF">
            <w:pPr>
              <w:pStyle w:val="ListParagraph"/>
              <w:numPr>
                <w:ilvl w:val="0"/>
                <w:numId w:val="11"/>
              </w:numPr>
            </w:pPr>
            <w:r w:rsidRPr="004E5FBA">
              <w:t>Do not mandate the specific TRS processing for requirement definition and left it up to company decision</w:t>
            </w:r>
          </w:p>
          <w:p w14:paraId="3AEF996F" w14:textId="63B3A328" w:rsidR="000F31DF" w:rsidRPr="004E5FBA" w:rsidRDefault="000F31DF" w:rsidP="0093426F">
            <w:pPr>
              <w:pStyle w:val="ListParagraph"/>
              <w:numPr>
                <w:ilvl w:val="1"/>
                <w:numId w:val="11"/>
              </w:numPr>
            </w:pPr>
            <w:r w:rsidRPr="004E5FBA">
              <w:t>Option 1</w:t>
            </w:r>
            <w:r w:rsidR="0093426F" w:rsidRPr="004E5FBA">
              <w:t>:</w:t>
            </w:r>
            <w:r w:rsidRPr="004E5FBA">
              <w:rPr>
                <w:i/>
                <w:iCs/>
              </w:rPr>
              <w:t xml:space="preserve"> </w:t>
            </w:r>
            <w:r w:rsidRPr="004E5FBA">
              <w:t>Do not provide signalling during the HST single tap demodulation test</w:t>
            </w:r>
          </w:p>
          <w:p w14:paraId="75B1CD5F" w14:textId="5473109C" w:rsidR="00C70624" w:rsidRPr="004E5FBA" w:rsidRDefault="000F31DF" w:rsidP="0093426F">
            <w:pPr>
              <w:pStyle w:val="ListParagraph"/>
              <w:numPr>
                <w:ilvl w:val="1"/>
                <w:numId w:val="11"/>
              </w:numPr>
            </w:pPr>
            <w:r w:rsidRPr="004E5FBA">
              <w:t>Option 2: Provide HST RRM signalling during the demodulation test to inform UE about HST conditions to enable switch to single shot processing.</w:t>
            </w:r>
          </w:p>
        </w:tc>
      </w:tr>
    </w:tbl>
    <w:p w14:paraId="10EEA396" w14:textId="6FEDE2E4" w:rsidR="004B117A" w:rsidRPr="004E5FBA" w:rsidRDefault="004B117A" w:rsidP="006869A4"/>
    <w:p w14:paraId="63B30870" w14:textId="4D2D8B1A" w:rsidR="006913F6" w:rsidRPr="004E5FBA" w:rsidRDefault="009B01F8" w:rsidP="006913F6">
      <w:pPr>
        <w:pStyle w:val="Heading1"/>
        <w:rPr>
          <w:lang w:val="en-US"/>
        </w:rPr>
      </w:pPr>
      <w:r w:rsidRPr="004E5FBA">
        <w:rPr>
          <w:lang w:val="en-US"/>
        </w:rPr>
        <w:t>2</w:t>
      </w:r>
      <w:r w:rsidRPr="004E5FBA">
        <w:rPr>
          <w:lang w:val="en-US"/>
        </w:rPr>
        <w:tab/>
      </w:r>
      <w:r w:rsidR="006913F6" w:rsidRPr="004E5FBA">
        <w:rPr>
          <w:lang w:val="en-US"/>
        </w:rPr>
        <w:t>Discussion</w:t>
      </w:r>
    </w:p>
    <w:p w14:paraId="5616AF47" w14:textId="351A0153" w:rsidR="00C97B67" w:rsidRPr="004E5FBA" w:rsidRDefault="00D91813" w:rsidP="00C72DF3">
      <w:r w:rsidRPr="004E5FBA">
        <w:t>RAN4#94-</w:t>
      </w:r>
      <w:r w:rsidR="003E06F9" w:rsidRPr="004E5FBA">
        <w:t>e</w:t>
      </w:r>
      <w:r w:rsidR="002B7645" w:rsidRPr="004E5FBA">
        <w:t>/94-e-Bis</w:t>
      </w:r>
      <w:r w:rsidR="001C36C8" w:rsidRPr="004E5FBA">
        <w:t xml:space="preserve"> </w:t>
      </w:r>
      <w:r w:rsidRPr="004E5FBA">
        <w:t>agree</w:t>
      </w:r>
      <w:r w:rsidR="005E433C" w:rsidRPr="004E5FBA">
        <w:t xml:space="preserve">d to define PDSCH HST single tap demodulation requirements based on the worst case and it is up to UE implementation </w:t>
      </w:r>
      <w:r w:rsidR="00BA5349" w:rsidRPr="004E5FBA">
        <w:t>wh</w:t>
      </w:r>
      <w:r w:rsidR="00B10D69" w:rsidRPr="004E5FBA">
        <w:t>at</w:t>
      </w:r>
      <w:r w:rsidR="005E433C" w:rsidRPr="004E5FBA">
        <w:t xml:space="preserve"> TRS processing </w:t>
      </w:r>
      <w:r w:rsidR="008D6D37" w:rsidRPr="004E5FBA">
        <w:t>meth</w:t>
      </w:r>
      <w:r w:rsidR="00F63EDD" w:rsidRPr="004E5FBA">
        <w:t>o</w:t>
      </w:r>
      <w:r w:rsidR="00DA41E5" w:rsidRPr="004E5FBA">
        <w:t xml:space="preserve">d </w:t>
      </w:r>
      <w:r w:rsidR="005E433C" w:rsidRPr="004E5FBA">
        <w:t xml:space="preserve">is used, e.g., single-shot or multi-shot. One remaining open issue is whether the TE </w:t>
      </w:r>
      <w:r w:rsidR="007A1933">
        <w:t>configures</w:t>
      </w:r>
      <w:r w:rsidR="005E433C" w:rsidRPr="004E5FBA">
        <w:t xml:space="preserve"> the HST RRM signaling</w:t>
      </w:r>
      <w:r w:rsidR="00357FAC" w:rsidRPr="004E5FBA">
        <w:t xml:space="preserve"> </w:t>
      </w:r>
      <w:r w:rsidR="005E433C" w:rsidRPr="004E5FBA">
        <w:t>during the demodulation test.</w:t>
      </w:r>
      <w:r w:rsidR="00D76B80" w:rsidRPr="004E5FBA">
        <w:t xml:space="preserve"> </w:t>
      </w:r>
    </w:p>
    <w:p w14:paraId="2F2D4DEE" w14:textId="4D2E47DC" w:rsidR="00007D77" w:rsidRPr="004E5FBA" w:rsidRDefault="00D76B80" w:rsidP="00336B42">
      <w:r w:rsidRPr="004E5FBA">
        <w:t xml:space="preserve">We understand this </w:t>
      </w:r>
      <w:r w:rsidR="007A1933">
        <w:t>configuration</w:t>
      </w:r>
      <w:r w:rsidRPr="004E5FBA">
        <w:t xml:space="preserve"> may help some UE to </w:t>
      </w:r>
      <w:r w:rsidR="00B021C5" w:rsidRPr="004E5FBA">
        <w:t xml:space="preserve">optimize the number of TRP samples for </w:t>
      </w:r>
      <w:r w:rsidR="0022596B" w:rsidRPr="004E5FBA">
        <w:t xml:space="preserve">Doppler estimation, otherwise UE may need to perform channel analysis algorithm to determine e.g., Doppler shift, delay spread, single-tap/multi-tap. </w:t>
      </w:r>
      <w:r w:rsidR="00A90C6A" w:rsidRPr="004E5FBA">
        <w:t xml:space="preserve">However as </w:t>
      </w:r>
      <w:r w:rsidR="006F3DA5" w:rsidRPr="004E5FBA">
        <w:t>RAN4</w:t>
      </w:r>
      <w:r w:rsidR="00A90C6A" w:rsidRPr="004E5FBA">
        <w:t xml:space="preserve"> </w:t>
      </w:r>
      <w:r w:rsidR="006F3DA5" w:rsidRPr="004E5FBA">
        <w:t>has agreed</w:t>
      </w:r>
      <w:r w:rsidR="00A90C6A" w:rsidRPr="004E5FBA">
        <w:t xml:space="preserve">, </w:t>
      </w:r>
      <w:r w:rsidR="00DE445F" w:rsidRPr="004E5FBA">
        <w:t>TRP processing is up to UE implementation</w:t>
      </w:r>
      <w:r w:rsidR="0054528A" w:rsidRPr="004E5FBA">
        <w:t xml:space="preserve"> and </w:t>
      </w:r>
      <w:r w:rsidR="00314019" w:rsidRPr="004E5FBA">
        <w:t xml:space="preserve">the HST single-tap </w:t>
      </w:r>
      <w:r w:rsidR="008262A8" w:rsidRPr="004E5FBA">
        <w:t>demodulation requirement is</w:t>
      </w:r>
      <w:r w:rsidR="00314019" w:rsidRPr="004E5FBA">
        <w:t xml:space="preserve"> </w:t>
      </w:r>
      <w:r w:rsidR="008262A8" w:rsidRPr="004E5FBA">
        <w:t xml:space="preserve">defined </w:t>
      </w:r>
      <w:r w:rsidR="00314019" w:rsidRPr="004E5FBA">
        <w:t xml:space="preserve">based on the worst case </w:t>
      </w:r>
      <w:r w:rsidR="00336B42" w:rsidRPr="004E5FBA">
        <w:fldChar w:fldCharType="begin"/>
      </w:r>
      <w:r w:rsidR="00336B42" w:rsidRPr="004E5FBA">
        <w:instrText xml:space="preserve"> REF _Ref40104278 \r \h </w:instrText>
      </w:r>
      <w:r w:rsidR="00336B42" w:rsidRPr="004E5FBA">
        <w:fldChar w:fldCharType="separate"/>
      </w:r>
      <w:r w:rsidR="009E5E72" w:rsidRPr="004E5FBA">
        <w:t>[2]</w:t>
      </w:r>
      <w:r w:rsidR="00336B42" w:rsidRPr="004E5FBA">
        <w:fldChar w:fldCharType="end"/>
      </w:r>
      <w:r w:rsidR="008262A8" w:rsidRPr="004E5FBA">
        <w:t>,</w:t>
      </w:r>
      <w:r w:rsidR="00336B42" w:rsidRPr="004E5FBA">
        <w:t xml:space="preserve"> </w:t>
      </w:r>
      <w:r w:rsidR="0044341A">
        <w:t xml:space="preserve">we expect </w:t>
      </w:r>
      <w:r w:rsidR="00336B42" w:rsidRPr="004E5FBA">
        <w:t>UE should pass the requirements</w:t>
      </w:r>
      <w:r w:rsidR="0072153F" w:rsidRPr="004E5FBA">
        <w:t xml:space="preserve"> without any </w:t>
      </w:r>
      <w:r w:rsidR="002E25E6" w:rsidRPr="004E5FBA">
        <w:t xml:space="preserve">additional </w:t>
      </w:r>
      <w:r w:rsidR="00F02C21" w:rsidRPr="004E5FBA">
        <w:t>signal configuration.</w:t>
      </w:r>
    </w:p>
    <w:p w14:paraId="57F223CA" w14:textId="12F38AD9" w:rsidR="00E07AD7" w:rsidRPr="004E5FBA" w:rsidRDefault="0070299B" w:rsidP="009A25DF">
      <w:r w:rsidRPr="004E5FBA">
        <w:t xml:space="preserve">It was proposed to configure </w:t>
      </w:r>
      <w:r w:rsidR="000C40A4" w:rsidRPr="004E5FBA">
        <w:t>the</w:t>
      </w:r>
      <w:r w:rsidRPr="004E5FBA">
        <w:t xml:space="preserve"> </w:t>
      </w:r>
      <w:r w:rsidR="000C40A4" w:rsidRPr="004E5FBA">
        <w:t xml:space="preserve">RRM </w:t>
      </w:r>
      <w:r w:rsidRPr="004E5FBA">
        <w:t xml:space="preserve">HST measurement flag </w:t>
      </w:r>
      <w:r w:rsidR="000C40A4" w:rsidRPr="004E5FBA">
        <w:t>during the demodulation test.</w:t>
      </w:r>
      <w:r w:rsidR="00493AE8" w:rsidRPr="004E5FBA">
        <w:t xml:space="preserve"> </w:t>
      </w:r>
      <w:r w:rsidR="004501FA" w:rsidRPr="004E5FBA">
        <w:t>We should first point out</w:t>
      </w:r>
      <w:r w:rsidR="009A7D22" w:rsidRPr="004E5FBA">
        <w:t xml:space="preserve"> the</w:t>
      </w:r>
      <w:r w:rsidR="0064646A" w:rsidRPr="004E5FBA">
        <w:t xml:space="preserve"> intention of </w:t>
      </w:r>
      <w:r w:rsidR="00131538" w:rsidRPr="004E5FBA">
        <w:t xml:space="preserve">this </w:t>
      </w:r>
      <w:r w:rsidR="007067F4" w:rsidRPr="004E5FBA">
        <w:t>cell-</w:t>
      </w:r>
      <w:r w:rsidR="00FA0FD1" w:rsidRPr="004E5FBA">
        <w:t>based</w:t>
      </w:r>
      <w:r w:rsidR="007067F4" w:rsidRPr="004E5FBA">
        <w:t xml:space="preserve"> </w:t>
      </w:r>
      <w:r w:rsidR="00887E6D" w:rsidRPr="004E5FBA">
        <w:t>configuration flag</w:t>
      </w:r>
      <w:r w:rsidR="00131538" w:rsidRPr="004E5FBA">
        <w:t xml:space="preserve"> is </w:t>
      </w:r>
      <w:r w:rsidR="005170EE" w:rsidRPr="004E5FBA">
        <w:t xml:space="preserve">to </w:t>
      </w:r>
      <w:r w:rsidR="00887E6D" w:rsidRPr="004E5FBA">
        <w:t>enable shorter measurement period</w:t>
      </w:r>
      <w:r w:rsidR="005170EE" w:rsidRPr="004E5FBA">
        <w:t xml:space="preserve"> or measurement e</w:t>
      </w:r>
      <w:r w:rsidR="00887E6D" w:rsidRPr="004E5FBA">
        <w:t xml:space="preserve">nhancements in DRX, </w:t>
      </w:r>
      <w:r w:rsidR="00FA0FD1" w:rsidRPr="004E5FBA">
        <w:t xml:space="preserve">but </w:t>
      </w:r>
      <w:r w:rsidR="005170EE" w:rsidRPr="004E5FBA">
        <w:t>the configuration</w:t>
      </w:r>
      <w:r w:rsidR="00FA0FD1" w:rsidRPr="004E5FBA">
        <w:t xml:space="preserve"> is up to</w:t>
      </w:r>
      <w:r w:rsidR="00887E6D" w:rsidRPr="004E5FBA">
        <w:t xml:space="preserve"> network implementation</w:t>
      </w:r>
      <w:r w:rsidR="00FA0FD1" w:rsidRPr="004E5FBA">
        <w:t xml:space="preserve">, i.e. the network may not configure this flag when it </w:t>
      </w:r>
      <w:r w:rsidR="00887E6D" w:rsidRPr="004E5FBA">
        <w:t>does</w:t>
      </w:r>
      <w:r w:rsidR="00FA0FD1" w:rsidRPr="004E5FBA">
        <w:t xml:space="preserve"> not</w:t>
      </w:r>
      <w:r w:rsidR="00887E6D" w:rsidRPr="004E5FBA">
        <w:t xml:space="preserve"> use DRX </w:t>
      </w:r>
      <w:r w:rsidR="00FA0FD1" w:rsidRPr="004E5FBA">
        <w:t>or</w:t>
      </w:r>
      <w:r w:rsidR="00887E6D" w:rsidRPr="004E5FBA">
        <w:t xml:space="preserve"> does</w:t>
      </w:r>
      <w:r w:rsidR="00FA0FD1" w:rsidRPr="004E5FBA">
        <w:t xml:space="preserve"> not</w:t>
      </w:r>
      <w:r w:rsidR="00887E6D" w:rsidRPr="004E5FBA">
        <w:t xml:space="preserve"> need to set the high speed RRM flag (</w:t>
      </w:r>
      <w:r w:rsidR="00F33851" w:rsidRPr="004E5FBA">
        <w:t>e</w:t>
      </w:r>
      <w:r w:rsidR="00887E6D" w:rsidRPr="004E5FBA">
        <w:t xml:space="preserve">.g. </w:t>
      </w:r>
      <w:r w:rsidR="00786ECA" w:rsidRPr="004E5FBA">
        <w:t xml:space="preserve">when </w:t>
      </w:r>
      <w:r w:rsidR="00887E6D" w:rsidRPr="004E5FBA">
        <w:t xml:space="preserve">it just handles </w:t>
      </w:r>
      <w:r w:rsidR="00F33851" w:rsidRPr="004E5FBA">
        <w:t>R</w:t>
      </w:r>
      <w:r w:rsidR="00887E6D" w:rsidRPr="004E5FBA">
        <w:t xml:space="preserve">el-15 UEs and </w:t>
      </w:r>
      <w:r w:rsidR="00F33851" w:rsidRPr="004E5FBA">
        <w:t>R</w:t>
      </w:r>
      <w:r w:rsidR="00887E6D" w:rsidRPr="004E5FBA">
        <w:t>el-16 capable UEs in the same way).</w:t>
      </w:r>
      <w:r w:rsidR="007D5BA1" w:rsidRPr="004E5FBA">
        <w:t xml:space="preserve"> </w:t>
      </w:r>
      <w:r w:rsidR="00FD77F3" w:rsidRPr="004E5FBA">
        <w:t xml:space="preserve">If the purpose of this flag </w:t>
      </w:r>
      <w:r w:rsidR="002A4F16">
        <w:t>is changed to be</w:t>
      </w:r>
      <w:bookmarkStart w:id="3" w:name="_GoBack"/>
      <w:bookmarkEnd w:id="3"/>
      <w:r w:rsidR="00FD77F3" w:rsidRPr="004E5FBA">
        <w:t xml:space="preserve"> more generic to support TRS processing</w:t>
      </w:r>
      <w:r w:rsidR="009E13BD">
        <w:t xml:space="preserve"> also</w:t>
      </w:r>
      <w:r w:rsidR="00FD77F3" w:rsidRPr="004E5FBA">
        <w:t xml:space="preserve">, </w:t>
      </w:r>
      <w:r w:rsidR="00BF2868">
        <w:t xml:space="preserve">the </w:t>
      </w:r>
      <w:r w:rsidR="002C47DD" w:rsidRPr="004E5FBA">
        <w:t xml:space="preserve">network may need configure this flag even if it does not configure DRX; which is not aligned with the intention discussed in RRM </w:t>
      </w:r>
      <w:r w:rsidR="00822DC1">
        <w:t>session</w:t>
      </w:r>
      <w:r w:rsidR="002C47DD" w:rsidRPr="004E5FBA">
        <w:t xml:space="preserve">. </w:t>
      </w:r>
      <w:r w:rsidR="00611CFB" w:rsidRPr="004E5FBA">
        <w:t xml:space="preserve">We therefore </w:t>
      </w:r>
      <w:r w:rsidR="000B35C8" w:rsidRPr="004E5FBA">
        <w:t>propose</w:t>
      </w:r>
      <w:r w:rsidR="006858BD" w:rsidRPr="004E5FBA">
        <w:t xml:space="preserve"> to keep the </w:t>
      </w:r>
      <w:r w:rsidR="009B32E6" w:rsidRPr="004E5FBA">
        <w:t>definition</w:t>
      </w:r>
      <w:r w:rsidR="006858BD" w:rsidRPr="004E5FBA">
        <w:t xml:space="preserve"> of </w:t>
      </w:r>
      <w:r w:rsidR="009B32E6" w:rsidRPr="004E5FBA">
        <w:t xml:space="preserve">the </w:t>
      </w:r>
      <w:r w:rsidR="006858BD" w:rsidRPr="004E5FBA">
        <w:t>HST measurement flag as is.</w:t>
      </w:r>
    </w:p>
    <w:p w14:paraId="5D99B6DF" w14:textId="14092591" w:rsidR="000A4869" w:rsidRPr="004E5FBA" w:rsidRDefault="000A4869" w:rsidP="000A4869">
      <w:pPr>
        <w:pStyle w:val="Heading1"/>
        <w:rPr>
          <w:lang w:val="en-US"/>
        </w:rPr>
      </w:pPr>
      <w:r w:rsidRPr="004E5FBA">
        <w:rPr>
          <w:lang w:val="en-US"/>
        </w:rPr>
        <w:lastRenderedPageBreak/>
        <w:t>3</w:t>
      </w:r>
      <w:r w:rsidRPr="004E5FBA">
        <w:rPr>
          <w:lang w:val="en-US"/>
        </w:rPr>
        <w:tab/>
        <w:t>Summary</w:t>
      </w:r>
    </w:p>
    <w:p w14:paraId="6B61D340" w14:textId="232DD98B" w:rsidR="000A4869" w:rsidRPr="004E5FBA" w:rsidRDefault="000A4869" w:rsidP="000A4869">
      <w:r w:rsidRPr="004E5FBA">
        <w:rPr>
          <w:b/>
          <w:bCs/>
        </w:rPr>
        <w:t xml:space="preserve">Proposal: Do not </w:t>
      </w:r>
      <w:r w:rsidR="005F661B">
        <w:rPr>
          <w:b/>
          <w:bCs/>
        </w:rPr>
        <w:t>configure</w:t>
      </w:r>
      <w:r w:rsidR="00C5140E" w:rsidRPr="004E5FBA">
        <w:t xml:space="preserve"> </w:t>
      </w:r>
      <w:r w:rsidR="00C5140E" w:rsidRPr="004E5FBA">
        <w:rPr>
          <w:b/>
          <w:bCs/>
          <w:i/>
          <w:iCs/>
        </w:rPr>
        <w:t>highSpeedEnhMeasFlagforNR-r16</w:t>
      </w:r>
      <w:r w:rsidR="00C5140E" w:rsidRPr="004E5FBA">
        <w:rPr>
          <w:b/>
          <w:bCs/>
        </w:rPr>
        <w:t xml:space="preserve"> during the HST single tap test.</w:t>
      </w:r>
    </w:p>
    <w:p w14:paraId="390ECC25" w14:textId="6E5E5020" w:rsidR="005A782E" w:rsidRPr="004E5FBA" w:rsidRDefault="005A782E" w:rsidP="000A4869">
      <w:pPr>
        <w:pStyle w:val="Heading1"/>
        <w:ind w:left="0" w:firstLine="0"/>
        <w:rPr>
          <w:lang w:val="en-US"/>
        </w:rPr>
      </w:pPr>
      <w:r w:rsidRPr="004E5FBA">
        <w:rPr>
          <w:lang w:val="en-US"/>
        </w:rPr>
        <w:t>References</w:t>
      </w:r>
    </w:p>
    <w:p w14:paraId="0F5D6CF8" w14:textId="0B79FA78" w:rsidR="00AC5582" w:rsidRPr="004E5FBA" w:rsidRDefault="007600FE" w:rsidP="00AC558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3386619"/>
      <w:bookmarkStart w:id="5" w:name="_Ref36736478"/>
      <w:r w:rsidRPr="004E5FBA">
        <w:t>R4-2005532</w:t>
      </w:r>
      <w:r w:rsidR="009B01F8" w:rsidRPr="004E5FBA">
        <w:t>, “</w:t>
      </w:r>
      <w:r w:rsidR="00237AE1" w:rsidRPr="004E5FBA">
        <w:t>WF on UE demodulation for NR HST</w:t>
      </w:r>
      <w:r w:rsidR="009B01F8" w:rsidRPr="004E5FBA">
        <w:t>”</w:t>
      </w:r>
      <w:r w:rsidR="00C44949" w:rsidRPr="004E5FBA">
        <w:t>, CMC</w:t>
      </w:r>
      <w:bookmarkEnd w:id="4"/>
      <w:r w:rsidR="00D35024" w:rsidRPr="004E5FBA">
        <w:t>C.</w:t>
      </w:r>
      <w:bookmarkEnd w:id="5"/>
    </w:p>
    <w:p w14:paraId="618A7933" w14:textId="1197B773" w:rsidR="00007D77" w:rsidRPr="004E5FBA" w:rsidRDefault="00007D77" w:rsidP="00AC558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40104278"/>
      <w:r w:rsidRPr="004E5FBA">
        <w:t>R4-2002418, “WF on UE demodulation for NR HST”, CMCC.</w:t>
      </w:r>
      <w:bookmarkEnd w:id="6"/>
    </w:p>
    <w:p w14:paraId="48EAEFD4" w14:textId="0DE91C4A" w:rsidR="00B51484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42EEFE27" w14:textId="55EAAF42" w:rsidR="007A2B07" w:rsidRDefault="007A2B07" w:rsidP="007A2B07">
      <w:pPr>
        <w:pStyle w:val="Heading1"/>
      </w:pPr>
      <w:r>
        <w:t>Appendix</w:t>
      </w:r>
    </w:p>
    <w:p w14:paraId="095C1CE3" w14:textId="77777777" w:rsidR="007A2B07" w:rsidRPr="004E5FBA" w:rsidRDefault="007A2B07" w:rsidP="007A2B0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x-none"/>
        </w:rPr>
      </w:pPr>
      <w:bookmarkStart w:id="7" w:name="_Hlk4443574"/>
      <w:r w:rsidRPr="004E5FBA">
        <w:rPr>
          <w:rFonts w:ascii="Arial" w:eastAsia="Times New Roman" w:hAnsi="Arial" w:cs="Arial"/>
          <w:b/>
          <w:i/>
          <w:lang w:eastAsia="x-none"/>
        </w:rPr>
        <w:t>HighSpeedConfigforNR</w:t>
      </w:r>
      <w:r w:rsidRPr="004E5FBA">
        <w:rPr>
          <w:rFonts w:ascii="Arial" w:eastAsia="Times New Roman" w:hAnsi="Arial" w:cs="Arial"/>
          <w:b/>
          <w:lang w:eastAsia="x-none"/>
        </w:rPr>
        <w:t xml:space="preserve"> information element</w:t>
      </w:r>
      <w:bookmarkEnd w:id="7"/>
    </w:p>
    <w:p w14:paraId="2DCCD4E2" w14:textId="77777777" w:rsidR="007A2B07" w:rsidRPr="004E5FBA" w:rsidRDefault="007A2B07" w:rsidP="007A2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E5FBA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260FA038" w14:textId="77777777" w:rsidR="007A2B07" w:rsidRPr="004E5FBA" w:rsidRDefault="007A2B07" w:rsidP="007A2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E5FBA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TAG-HIGHSPEEDCONFIGFORNE-START</w:t>
      </w:r>
    </w:p>
    <w:p w14:paraId="40824E13" w14:textId="77777777" w:rsidR="007A2B07" w:rsidRPr="004E5FBA" w:rsidRDefault="007A2B07" w:rsidP="007A2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1F9FE8D" w14:textId="77777777" w:rsidR="007A2B07" w:rsidRPr="004E5FBA" w:rsidRDefault="007A2B07" w:rsidP="007A2B07">
      <w:pPr>
        <w:pStyle w:val="PL"/>
        <w:shd w:val="clear" w:color="auto" w:fill="E6E6E6"/>
        <w:tabs>
          <w:tab w:val="clear" w:pos="3456"/>
          <w:tab w:val="clear" w:pos="5376"/>
          <w:tab w:val="left" w:pos="3376"/>
          <w:tab w:val="left" w:pos="5215"/>
        </w:tabs>
      </w:pPr>
      <w:r w:rsidRPr="004E5FBA">
        <w:rPr>
          <w:rFonts w:eastAsia="Times New Roman" w:cs="Courier New"/>
          <w:lang w:eastAsia="en-GB"/>
        </w:rPr>
        <w:t>HighSpeedConfigforNR-</w:t>
      </w:r>
      <w:r w:rsidRPr="004E5FBA">
        <w:rPr>
          <w:rFonts w:ascii="DengXian" w:eastAsia="DengXian" w:hAnsi="DengXian" w:cs="Courier New"/>
          <w:lang w:eastAsia="zh-CN"/>
        </w:rPr>
        <w:t>r</w:t>
      </w:r>
      <w:r w:rsidRPr="004E5FBA">
        <w:rPr>
          <w:rFonts w:eastAsia="Times New Roman" w:cs="Courier New"/>
          <w:lang w:eastAsia="en-GB"/>
        </w:rPr>
        <w:t>16</w:t>
      </w:r>
      <w:r w:rsidRPr="004E5FBA">
        <w:t xml:space="preserve"> ::=</w:t>
      </w:r>
      <w:r w:rsidRPr="004E5FBA">
        <w:tab/>
        <w:t>SEQUENCE {</w:t>
      </w:r>
    </w:p>
    <w:p w14:paraId="4EA74448" w14:textId="77777777" w:rsidR="007A2B07" w:rsidRPr="004E5FBA" w:rsidRDefault="007A2B07" w:rsidP="007A2B07">
      <w:pPr>
        <w:shd w:val="clear" w:color="auto" w:fill="E6E6E6"/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4"/>
          <w:tab w:val="left" w:pos="4224"/>
          <w:tab w:val="left" w:pos="4608"/>
          <w:tab w:val="left" w:pos="4992"/>
          <w:tab w:val="left" w:pos="5376"/>
          <w:tab w:val="left" w:pos="5760"/>
          <w:tab w:val="left" w:pos="10388"/>
          <w:tab w:val="left" w:pos="10424"/>
        </w:tabs>
        <w:overflowPunct w:val="0"/>
        <w:autoSpaceDE w:val="0"/>
        <w:autoSpaceDN w:val="0"/>
        <w:adjustRightInd w:val="0"/>
        <w:spacing w:after="0"/>
        <w:ind w:firstLine="384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E5FBA">
        <w:rPr>
          <w:rFonts w:ascii="Courier New" w:eastAsia="Times New Roman" w:hAnsi="Courier New" w:cs="Courier New"/>
          <w:noProof/>
          <w:sz w:val="16"/>
          <w:highlight w:val="yellow"/>
          <w:lang w:eastAsia="en-GB"/>
        </w:rPr>
        <w:t>highSpeedEnhMeasFlagforNR-r16</w:t>
      </w:r>
      <w:r w:rsidRPr="004E5FBA">
        <w:rPr>
          <w:rFonts w:ascii="Courier New" w:eastAsia="Times New Roman" w:hAnsi="Courier New" w:cs="Courier New"/>
          <w:noProof/>
          <w:sz w:val="16"/>
          <w:highlight w:val="yellow"/>
          <w:lang w:eastAsia="en-GB"/>
        </w:rPr>
        <w:tab/>
        <w:t>ENUMERATED {true}</w:t>
      </w:r>
      <w:r w:rsidRPr="004E5FBA">
        <w:rPr>
          <w:rFonts w:ascii="Courier New" w:eastAsia="Times New Roman" w:hAnsi="Courier New" w:cs="Courier New"/>
          <w:noProof/>
          <w:sz w:val="16"/>
          <w:highlight w:val="yellow"/>
          <w:lang w:eastAsia="en-GB"/>
        </w:rPr>
        <w:tab/>
        <w:t>OPTIONAL, -- Need R</w:t>
      </w:r>
    </w:p>
    <w:p w14:paraId="01F36EED" w14:textId="77777777" w:rsidR="007A2B07" w:rsidRPr="004E5FBA" w:rsidRDefault="007A2B07" w:rsidP="007A2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4"/>
          <w:tab w:val="left" w:pos="4224"/>
          <w:tab w:val="left" w:pos="4608"/>
          <w:tab w:val="left" w:pos="4992"/>
          <w:tab w:val="left" w:pos="5376"/>
          <w:tab w:val="left" w:pos="5760"/>
          <w:tab w:val="left" w:pos="10388"/>
          <w:tab w:val="left" w:pos="10424"/>
        </w:tabs>
        <w:overflowPunct w:val="0"/>
        <w:autoSpaceDE w:val="0"/>
        <w:autoSpaceDN w:val="0"/>
        <w:adjustRightInd w:val="0"/>
        <w:spacing w:after="0"/>
        <w:ind w:firstLine="384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E5FBA">
        <w:rPr>
          <w:rFonts w:ascii="Courier New" w:eastAsia="Times New Roman" w:hAnsi="Courier New" w:cs="Courier New"/>
          <w:noProof/>
          <w:sz w:val="16"/>
          <w:lang w:eastAsia="en-GB"/>
        </w:rPr>
        <w:t>highSpeedEnhDemodFlagforNR-r16</w:t>
      </w:r>
      <w:r w:rsidRPr="004E5FBA">
        <w:rPr>
          <w:rFonts w:ascii="Courier New" w:eastAsia="Times New Roman" w:hAnsi="Courier New" w:cs="Courier New"/>
          <w:noProof/>
          <w:sz w:val="16"/>
          <w:lang w:eastAsia="en-GB"/>
        </w:rPr>
        <w:tab/>
        <w:t>ENUMERATED {true}</w:t>
      </w:r>
      <w:r w:rsidRPr="004E5FBA">
        <w:rPr>
          <w:rFonts w:ascii="Courier New" w:eastAsia="Times New Roman" w:hAnsi="Courier New" w:cs="Courier New"/>
          <w:noProof/>
          <w:sz w:val="16"/>
          <w:lang w:eastAsia="en-GB"/>
        </w:rPr>
        <w:tab/>
        <w:t>OPTIONAL, -- Need R</w:t>
      </w:r>
    </w:p>
    <w:p w14:paraId="72F33BBB" w14:textId="77777777" w:rsidR="007A2B07" w:rsidRPr="004E5FBA" w:rsidRDefault="007A2B07" w:rsidP="007A2B07">
      <w:pPr>
        <w:pStyle w:val="PL"/>
        <w:shd w:val="clear" w:color="auto" w:fill="E6E6E6"/>
        <w:tabs>
          <w:tab w:val="clear" w:pos="5376"/>
          <w:tab w:val="left" w:pos="5215"/>
        </w:tabs>
      </w:pPr>
      <w:r w:rsidRPr="004E5FBA">
        <w:rPr>
          <w:rFonts w:eastAsia="SimSun"/>
          <w:lang w:eastAsia="zh-CN"/>
        </w:rPr>
        <w:t xml:space="preserve">    </w:t>
      </w:r>
      <w:r w:rsidRPr="004E5FBA">
        <w:rPr>
          <w:rFonts w:eastAsia="Times New Roman" w:cs="Courier New"/>
          <w:lang w:eastAsia="en-GB"/>
        </w:rPr>
        <w:t>...</w:t>
      </w:r>
    </w:p>
    <w:p w14:paraId="784779A1" w14:textId="77777777" w:rsidR="007A2B07" w:rsidRPr="004E5FBA" w:rsidRDefault="007A2B07" w:rsidP="007A2B07">
      <w:pPr>
        <w:pStyle w:val="PL"/>
        <w:shd w:val="clear" w:color="auto" w:fill="E6E6E6"/>
        <w:tabs>
          <w:tab w:val="clear" w:pos="5376"/>
          <w:tab w:val="left" w:pos="5215"/>
        </w:tabs>
      </w:pPr>
      <w:r w:rsidRPr="004E5FBA">
        <w:t>}</w:t>
      </w:r>
    </w:p>
    <w:p w14:paraId="691220A1" w14:textId="77777777" w:rsidR="007A2B07" w:rsidRPr="004E5FBA" w:rsidRDefault="007A2B07" w:rsidP="007A2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77AA62A" w14:textId="77777777" w:rsidR="007A2B07" w:rsidRPr="004E5FBA" w:rsidRDefault="007A2B07" w:rsidP="007A2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E5FBA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TAG-HIGHSPEEDCONFIGFORNE-STOP</w:t>
      </w:r>
    </w:p>
    <w:p w14:paraId="374585C1" w14:textId="77777777" w:rsidR="007A2B07" w:rsidRPr="004E5FBA" w:rsidRDefault="007A2B07" w:rsidP="007A2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E5FBA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29"/>
      </w:tblGrid>
      <w:tr w:rsidR="007A2B07" w:rsidRPr="004E5FBA" w14:paraId="20795F48" w14:textId="77777777" w:rsidTr="003601BC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29178E" w14:textId="77777777" w:rsidR="007A2B07" w:rsidRPr="004E5FBA" w:rsidRDefault="007A2B07" w:rsidP="003601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4E5FBA">
              <w:rPr>
                <w:rFonts w:ascii="Arial" w:eastAsia="Times New Roman" w:hAnsi="Arial" w:cs="Arial"/>
                <w:b/>
                <w:i/>
                <w:iCs/>
                <w:noProof/>
                <w:sz w:val="18"/>
                <w:lang w:eastAsia="en-GB"/>
              </w:rPr>
              <w:t>HighSpeedConfigforNR</w:t>
            </w:r>
            <w:r w:rsidRPr="004E5FBA">
              <w:rPr>
                <w:rFonts w:ascii="Arial" w:eastAsia="Times New Roman" w:hAnsi="Arial" w:cs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7A2B07" w:rsidRPr="004E5FBA" w14:paraId="0A5C2F0B" w14:textId="77777777" w:rsidTr="003601BC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490593" w14:textId="77777777" w:rsidR="007A2B07" w:rsidRPr="004E5FBA" w:rsidRDefault="007A2B07" w:rsidP="003601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</w:rPr>
            </w:pPr>
            <w:r w:rsidRPr="004E5FBA">
              <w:rPr>
                <w:rFonts w:ascii="Arial" w:eastAsia="Times New Roman" w:hAnsi="Arial" w:cs="Arial"/>
                <w:b/>
                <w:i/>
                <w:sz w:val="18"/>
              </w:rPr>
              <w:t>highSpeedEnhMeasFlagforNR-r16</w:t>
            </w:r>
          </w:p>
          <w:p w14:paraId="6B67DB7D" w14:textId="77777777" w:rsidR="007A2B07" w:rsidRPr="004E5FBA" w:rsidRDefault="007A2B07" w:rsidP="003601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E5FBA">
              <w:rPr>
                <w:rFonts w:ascii="Arial" w:eastAsia="Times New Roman" w:hAnsi="Arial" w:cs="Arial"/>
                <w:sz w:val="18"/>
              </w:rPr>
              <w:t>If the field is present, the UE shall apply the enhanced RRM requirements to support high speed up to 500 km/h as specified in TS 38.133 [14].</w:t>
            </w:r>
          </w:p>
        </w:tc>
      </w:tr>
      <w:tr w:rsidR="007A2B07" w:rsidRPr="004E5FBA" w14:paraId="303F77F1" w14:textId="77777777" w:rsidTr="003601BC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856A61" w14:textId="77777777" w:rsidR="007A2B07" w:rsidRPr="004E5FBA" w:rsidRDefault="007A2B07" w:rsidP="003601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</w:rPr>
            </w:pPr>
            <w:r w:rsidRPr="004E5FBA">
              <w:rPr>
                <w:rFonts w:ascii="Arial" w:eastAsia="Times New Roman" w:hAnsi="Arial" w:cs="Arial"/>
                <w:b/>
                <w:i/>
                <w:sz w:val="18"/>
              </w:rPr>
              <w:t>highSpeedEnhDemodFlagforNR-r16</w:t>
            </w:r>
          </w:p>
          <w:p w14:paraId="524EB340" w14:textId="77777777" w:rsidR="007A2B07" w:rsidRPr="004E5FBA" w:rsidRDefault="007A2B07" w:rsidP="003601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E5FBA">
              <w:rPr>
                <w:rFonts w:ascii="Arial" w:eastAsia="Times New Roman" w:hAnsi="Arial" w:cs="Arial"/>
                <w:sz w:val="18"/>
              </w:rPr>
              <w:t>If the field is present, the UE shall apply the enhanced demodulation processing for HST-SFN joint transmission scheme with velocity up to 500km/h as specified in TS 38.101-4.</w:t>
            </w:r>
          </w:p>
        </w:tc>
      </w:tr>
    </w:tbl>
    <w:p w14:paraId="595412A5" w14:textId="77777777" w:rsidR="007A2B07" w:rsidRPr="004E5FBA" w:rsidRDefault="007A2B07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7A2B07" w:rsidRPr="004E5FB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3A4150" w:rsidRDefault="003A4150">
      <w:pPr>
        <w:spacing w:after="0"/>
      </w:pPr>
      <w:r>
        <w:separator/>
      </w:r>
    </w:p>
  </w:endnote>
  <w:endnote w:type="continuationSeparator" w:id="0">
    <w:p w14:paraId="383D8F64" w14:textId="77777777" w:rsidR="003A4150" w:rsidRDefault="003A41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3A4150" w:rsidRDefault="003A415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3A4150" w:rsidRDefault="003A41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3A4150" w:rsidRDefault="003A4150">
      <w:pPr>
        <w:spacing w:after="0"/>
      </w:pPr>
      <w:r>
        <w:separator/>
      </w:r>
    </w:p>
  </w:footnote>
  <w:footnote w:type="continuationSeparator" w:id="0">
    <w:p w14:paraId="5C20C51E" w14:textId="77777777" w:rsidR="003A4150" w:rsidRDefault="003A41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3A4150" w:rsidRDefault="003A415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6A1F8A"/>
    <w:multiLevelType w:val="hybridMultilevel"/>
    <w:tmpl w:val="76FC0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426F16"/>
    <w:multiLevelType w:val="hybridMultilevel"/>
    <w:tmpl w:val="D9A6502A"/>
    <w:lvl w:ilvl="0" w:tplc="F3B62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B614D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E40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AA2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12F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69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66A1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664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0200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3"/>
  </w:num>
  <w:num w:numId="5">
    <w:abstractNumId w:val="11"/>
  </w:num>
  <w:num w:numId="6">
    <w:abstractNumId w:val="2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8"/>
  </w:num>
  <w:num w:numId="13">
    <w:abstractNumId w:val="4"/>
  </w:num>
  <w:num w:numId="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131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07D77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312"/>
    <w:rsid w:val="0002124D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245B"/>
    <w:rsid w:val="00032519"/>
    <w:rsid w:val="0003350F"/>
    <w:rsid w:val="0003435F"/>
    <w:rsid w:val="00034622"/>
    <w:rsid w:val="00034E62"/>
    <w:rsid w:val="0003548C"/>
    <w:rsid w:val="000358A0"/>
    <w:rsid w:val="000363EA"/>
    <w:rsid w:val="00036646"/>
    <w:rsid w:val="00036E73"/>
    <w:rsid w:val="000374C6"/>
    <w:rsid w:val="00040880"/>
    <w:rsid w:val="00040C18"/>
    <w:rsid w:val="00041B14"/>
    <w:rsid w:val="0004248E"/>
    <w:rsid w:val="000436A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B7C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869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5C8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0A4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38C9"/>
    <w:rsid w:val="000D3F4D"/>
    <w:rsid w:val="000D42AA"/>
    <w:rsid w:val="000D4397"/>
    <w:rsid w:val="000D53F9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1DF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4C4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38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2DFB"/>
    <w:rsid w:val="00163842"/>
    <w:rsid w:val="0016479A"/>
    <w:rsid w:val="00164E7E"/>
    <w:rsid w:val="0016508B"/>
    <w:rsid w:val="001650B8"/>
    <w:rsid w:val="0016516D"/>
    <w:rsid w:val="00165F32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A003A"/>
    <w:rsid w:val="001A0172"/>
    <w:rsid w:val="001A01DA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6C8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045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200510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2C1D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6B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AE1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5C5"/>
    <w:rsid w:val="002639DB"/>
    <w:rsid w:val="00263A47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215"/>
    <w:rsid w:val="002917ED"/>
    <w:rsid w:val="00292710"/>
    <w:rsid w:val="00293570"/>
    <w:rsid w:val="00293778"/>
    <w:rsid w:val="0029383A"/>
    <w:rsid w:val="00293C2E"/>
    <w:rsid w:val="00293F6D"/>
    <w:rsid w:val="002942C3"/>
    <w:rsid w:val="002946D9"/>
    <w:rsid w:val="00294BA7"/>
    <w:rsid w:val="00294EEE"/>
    <w:rsid w:val="00295345"/>
    <w:rsid w:val="00295E7B"/>
    <w:rsid w:val="0029647B"/>
    <w:rsid w:val="0029785A"/>
    <w:rsid w:val="002A0ABB"/>
    <w:rsid w:val="002A1115"/>
    <w:rsid w:val="002A18BB"/>
    <w:rsid w:val="002A24D7"/>
    <w:rsid w:val="002A28D6"/>
    <w:rsid w:val="002A2BC1"/>
    <w:rsid w:val="002A4F16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A78D4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45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5EB"/>
    <w:rsid w:val="002C47DD"/>
    <w:rsid w:val="002C4A53"/>
    <w:rsid w:val="002C4C83"/>
    <w:rsid w:val="002C53DB"/>
    <w:rsid w:val="002C5571"/>
    <w:rsid w:val="002C5EB5"/>
    <w:rsid w:val="002C60E9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5E6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498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3DD"/>
    <w:rsid w:val="00311EAA"/>
    <w:rsid w:val="00312509"/>
    <w:rsid w:val="00313430"/>
    <w:rsid w:val="00313C9F"/>
    <w:rsid w:val="00313EBB"/>
    <w:rsid w:val="00314019"/>
    <w:rsid w:val="00314260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865"/>
    <w:rsid w:val="00332F16"/>
    <w:rsid w:val="0033324A"/>
    <w:rsid w:val="00334395"/>
    <w:rsid w:val="003344C3"/>
    <w:rsid w:val="00334E75"/>
    <w:rsid w:val="00334E7F"/>
    <w:rsid w:val="00335689"/>
    <w:rsid w:val="00335785"/>
    <w:rsid w:val="00335EFF"/>
    <w:rsid w:val="00335F65"/>
    <w:rsid w:val="00335FB5"/>
    <w:rsid w:val="003367EA"/>
    <w:rsid w:val="00336B42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57FAC"/>
    <w:rsid w:val="00360E2F"/>
    <w:rsid w:val="00361032"/>
    <w:rsid w:val="00361515"/>
    <w:rsid w:val="00361606"/>
    <w:rsid w:val="00361BD7"/>
    <w:rsid w:val="00361F01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02D"/>
    <w:rsid w:val="00397384"/>
    <w:rsid w:val="003A0839"/>
    <w:rsid w:val="003A0E52"/>
    <w:rsid w:val="003A1626"/>
    <w:rsid w:val="003A1CD6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A5B"/>
    <w:rsid w:val="003C2D0A"/>
    <w:rsid w:val="003C3355"/>
    <w:rsid w:val="003C340A"/>
    <w:rsid w:val="003C37C4"/>
    <w:rsid w:val="003C3DAD"/>
    <w:rsid w:val="003C3EA6"/>
    <w:rsid w:val="003C3EB3"/>
    <w:rsid w:val="003C499B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C64"/>
    <w:rsid w:val="003D3DF1"/>
    <w:rsid w:val="003D3F9B"/>
    <w:rsid w:val="003D458D"/>
    <w:rsid w:val="003D459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6F9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3353"/>
    <w:rsid w:val="004041F4"/>
    <w:rsid w:val="00404715"/>
    <w:rsid w:val="0040473A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7A98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710"/>
    <w:rsid w:val="00442949"/>
    <w:rsid w:val="00442C1B"/>
    <w:rsid w:val="0044341A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1FA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0C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AE8"/>
    <w:rsid w:val="00493D62"/>
    <w:rsid w:val="004955BB"/>
    <w:rsid w:val="004959B5"/>
    <w:rsid w:val="00495DB4"/>
    <w:rsid w:val="00495F24"/>
    <w:rsid w:val="00495F73"/>
    <w:rsid w:val="004960B6"/>
    <w:rsid w:val="00496D3E"/>
    <w:rsid w:val="004973CF"/>
    <w:rsid w:val="004977CF"/>
    <w:rsid w:val="00497FB2"/>
    <w:rsid w:val="004A0014"/>
    <w:rsid w:val="004A068C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AD6"/>
    <w:rsid w:val="004B0F93"/>
    <w:rsid w:val="004B117A"/>
    <w:rsid w:val="004B1385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648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124"/>
    <w:rsid w:val="004D0C4D"/>
    <w:rsid w:val="004D10FF"/>
    <w:rsid w:val="004D1992"/>
    <w:rsid w:val="004D1A5E"/>
    <w:rsid w:val="004D2067"/>
    <w:rsid w:val="004D227F"/>
    <w:rsid w:val="004D23D4"/>
    <w:rsid w:val="004D27C9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5E8D"/>
    <w:rsid w:val="004E5FBA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8E5"/>
    <w:rsid w:val="00505F80"/>
    <w:rsid w:val="005061F6"/>
    <w:rsid w:val="0050632C"/>
    <w:rsid w:val="00506384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0EE"/>
    <w:rsid w:val="00517447"/>
    <w:rsid w:val="005179F3"/>
    <w:rsid w:val="00517C79"/>
    <w:rsid w:val="00517F0D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527E"/>
    <w:rsid w:val="0054528A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F83"/>
    <w:rsid w:val="005641A5"/>
    <w:rsid w:val="00564D66"/>
    <w:rsid w:val="00565B19"/>
    <w:rsid w:val="0056675F"/>
    <w:rsid w:val="00566974"/>
    <w:rsid w:val="00566E96"/>
    <w:rsid w:val="005671D3"/>
    <w:rsid w:val="00567470"/>
    <w:rsid w:val="00567879"/>
    <w:rsid w:val="00567D86"/>
    <w:rsid w:val="00570621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79E5"/>
    <w:rsid w:val="00587B12"/>
    <w:rsid w:val="005901DB"/>
    <w:rsid w:val="005904E0"/>
    <w:rsid w:val="0059127D"/>
    <w:rsid w:val="005913CC"/>
    <w:rsid w:val="00591645"/>
    <w:rsid w:val="00591F24"/>
    <w:rsid w:val="00592319"/>
    <w:rsid w:val="0059290D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3C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61B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FB"/>
    <w:rsid w:val="00611EDD"/>
    <w:rsid w:val="00612785"/>
    <w:rsid w:val="0061279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98C"/>
    <w:rsid w:val="00623C6C"/>
    <w:rsid w:val="006246ED"/>
    <w:rsid w:val="00624744"/>
    <w:rsid w:val="006253EA"/>
    <w:rsid w:val="00625883"/>
    <w:rsid w:val="0062619D"/>
    <w:rsid w:val="006266F4"/>
    <w:rsid w:val="00626813"/>
    <w:rsid w:val="006269C2"/>
    <w:rsid w:val="00626BC3"/>
    <w:rsid w:val="00626D1C"/>
    <w:rsid w:val="00626DEA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46A"/>
    <w:rsid w:val="00646717"/>
    <w:rsid w:val="006468DF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58BD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1B3A"/>
    <w:rsid w:val="006B250C"/>
    <w:rsid w:val="006B3BD0"/>
    <w:rsid w:val="006B3CEF"/>
    <w:rsid w:val="006B3D6E"/>
    <w:rsid w:val="006B488D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DA5"/>
    <w:rsid w:val="006F3EDD"/>
    <w:rsid w:val="006F4BE4"/>
    <w:rsid w:val="006F5409"/>
    <w:rsid w:val="006F5D0D"/>
    <w:rsid w:val="007016D4"/>
    <w:rsid w:val="00701A77"/>
    <w:rsid w:val="00702207"/>
    <w:rsid w:val="0070299B"/>
    <w:rsid w:val="00702C1E"/>
    <w:rsid w:val="00702F95"/>
    <w:rsid w:val="00703E97"/>
    <w:rsid w:val="007042D1"/>
    <w:rsid w:val="0070440B"/>
    <w:rsid w:val="0070460B"/>
    <w:rsid w:val="007049E3"/>
    <w:rsid w:val="00704FB9"/>
    <w:rsid w:val="00705BA2"/>
    <w:rsid w:val="00706774"/>
    <w:rsid w:val="007067F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396D"/>
    <w:rsid w:val="007147F6"/>
    <w:rsid w:val="00714F95"/>
    <w:rsid w:val="0071642C"/>
    <w:rsid w:val="00716622"/>
    <w:rsid w:val="00716719"/>
    <w:rsid w:val="00717214"/>
    <w:rsid w:val="007172AD"/>
    <w:rsid w:val="00717579"/>
    <w:rsid w:val="0072047E"/>
    <w:rsid w:val="007207EE"/>
    <w:rsid w:val="0072153F"/>
    <w:rsid w:val="00721B6B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BC0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F88"/>
    <w:rsid w:val="00755FC9"/>
    <w:rsid w:val="0075623E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0FE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581"/>
    <w:rsid w:val="00786B03"/>
    <w:rsid w:val="00786ECA"/>
    <w:rsid w:val="007872B5"/>
    <w:rsid w:val="00787767"/>
    <w:rsid w:val="00787815"/>
    <w:rsid w:val="007907E7"/>
    <w:rsid w:val="007913E8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33"/>
    <w:rsid w:val="007A19C6"/>
    <w:rsid w:val="007A1F80"/>
    <w:rsid w:val="007A2091"/>
    <w:rsid w:val="007A2B0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6EF5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1D46"/>
    <w:rsid w:val="007B2080"/>
    <w:rsid w:val="007B29B5"/>
    <w:rsid w:val="007B2A55"/>
    <w:rsid w:val="007B2E03"/>
    <w:rsid w:val="007B30B9"/>
    <w:rsid w:val="007B3441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37C"/>
    <w:rsid w:val="007D33DB"/>
    <w:rsid w:val="007D3930"/>
    <w:rsid w:val="007D43B2"/>
    <w:rsid w:val="007D4688"/>
    <w:rsid w:val="007D4DE8"/>
    <w:rsid w:val="007D50D2"/>
    <w:rsid w:val="007D560B"/>
    <w:rsid w:val="007D591D"/>
    <w:rsid w:val="007D594C"/>
    <w:rsid w:val="007D5BA1"/>
    <w:rsid w:val="007D5BC6"/>
    <w:rsid w:val="007D63AA"/>
    <w:rsid w:val="007D6AE9"/>
    <w:rsid w:val="007D6F9E"/>
    <w:rsid w:val="007D7B13"/>
    <w:rsid w:val="007D7C17"/>
    <w:rsid w:val="007D7DEA"/>
    <w:rsid w:val="007D7E68"/>
    <w:rsid w:val="007E051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E06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176A"/>
    <w:rsid w:val="00801B74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5723"/>
    <w:rsid w:val="008058F7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B00"/>
    <w:rsid w:val="008125C3"/>
    <w:rsid w:val="00812A9F"/>
    <w:rsid w:val="00813476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9B8"/>
    <w:rsid w:val="00821DE9"/>
    <w:rsid w:val="00822DC1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2A8"/>
    <w:rsid w:val="0082686E"/>
    <w:rsid w:val="00826E1C"/>
    <w:rsid w:val="00826F13"/>
    <w:rsid w:val="00826F1D"/>
    <w:rsid w:val="00827443"/>
    <w:rsid w:val="008279C6"/>
    <w:rsid w:val="00827ADE"/>
    <w:rsid w:val="00827F6A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C4C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87E6D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47E"/>
    <w:rsid w:val="0089563F"/>
    <w:rsid w:val="00895905"/>
    <w:rsid w:val="00895DFC"/>
    <w:rsid w:val="008963DF"/>
    <w:rsid w:val="008970E6"/>
    <w:rsid w:val="0089728B"/>
    <w:rsid w:val="0089759A"/>
    <w:rsid w:val="00897BBF"/>
    <w:rsid w:val="008A038D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BDA"/>
    <w:rsid w:val="008D25D5"/>
    <w:rsid w:val="008D2EFC"/>
    <w:rsid w:val="008D5204"/>
    <w:rsid w:val="008D5F3D"/>
    <w:rsid w:val="008D6B54"/>
    <w:rsid w:val="008D6D37"/>
    <w:rsid w:val="008D6E67"/>
    <w:rsid w:val="008D7A6E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581"/>
    <w:rsid w:val="00917A41"/>
    <w:rsid w:val="00917AF4"/>
    <w:rsid w:val="009207C2"/>
    <w:rsid w:val="0092249C"/>
    <w:rsid w:val="00922545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135"/>
    <w:rsid w:val="009313C7"/>
    <w:rsid w:val="00931927"/>
    <w:rsid w:val="009327E3"/>
    <w:rsid w:val="00932B95"/>
    <w:rsid w:val="00932C98"/>
    <w:rsid w:val="00932E64"/>
    <w:rsid w:val="009331D6"/>
    <w:rsid w:val="009339A2"/>
    <w:rsid w:val="0093426F"/>
    <w:rsid w:val="0093433B"/>
    <w:rsid w:val="009352D1"/>
    <w:rsid w:val="0093592C"/>
    <w:rsid w:val="00935AFC"/>
    <w:rsid w:val="00936514"/>
    <w:rsid w:val="00936ACB"/>
    <w:rsid w:val="00936B41"/>
    <w:rsid w:val="009370DE"/>
    <w:rsid w:val="009374D5"/>
    <w:rsid w:val="00940241"/>
    <w:rsid w:val="009404F2"/>
    <w:rsid w:val="00940712"/>
    <w:rsid w:val="009407ED"/>
    <w:rsid w:val="009417F5"/>
    <w:rsid w:val="00941B2B"/>
    <w:rsid w:val="00942A8F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870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CDD"/>
    <w:rsid w:val="00992D54"/>
    <w:rsid w:val="0099350A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5DF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D22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2E6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768"/>
    <w:rsid w:val="009C5BFA"/>
    <w:rsid w:val="009C6BB3"/>
    <w:rsid w:val="009C74D3"/>
    <w:rsid w:val="009C75A4"/>
    <w:rsid w:val="009C7616"/>
    <w:rsid w:val="009C79ED"/>
    <w:rsid w:val="009C7A8B"/>
    <w:rsid w:val="009D01E1"/>
    <w:rsid w:val="009D1ED7"/>
    <w:rsid w:val="009D2617"/>
    <w:rsid w:val="009D32D1"/>
    <w:rsid w:val="009D3BF8"/>
    <w:rsid w:val="009D3C6B"/>
    <w:rsid w:val="009D408D"/>
    <w:rsid w:val="009D4AFA"/>
    <w:rsid w:val="009D4BE0"/>
    <w:rsid w:val="009D5DF7"/>
    <w:rsid w:val="009D6069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3BD"/>
    <w:rsid w:val="009E1AB9"/>
    <w:rsid w:val="009E1D53"/>
    <w:rsid w:val="009E2521"/>
    <w:rsid w:val="009E26F4"/>
    <w:rsid w:val="009E3C41"/>
    <w:rsid w:val="009E4CE3"/>
    <w:rsid w:val="009E4D29"/>
    <w:rsid w:val="009E504A"/>
    <w:rsid w:val="009E52C9"/>
    <w:rsid w:val="009E588B"/>
    <w:rsid w:val="009E5E72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54E"/>
    <w:rsid w:val="00A203D4"/>
    <w:rsid w:val="00A205D3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27E43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496"/>
    <w:rsid w:val="00A40CEF"/>
    <w:rsid w:val="00A4159A"/>
    <w:rsid w:val="00A4184B"/>
    <w:rsid w:val="00A41BF5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970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80877"/>
    <w:rsid w:val="00A80F42"/>
    <w:rsid w:val="00A812EB"/>
    <w:rsid w:val="00A815C3"/>
    <w:rsid w:val="00A818A2"/>
    <w:rsid w:val="00A8197E"/>
    <w:rsid w:val="00A81AF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3AE"/>
    <w:rsid w:val="00A904A4"/>
    <w:rsid w:val="00A9099B"/>
    <w:rsid w:val="00A90AA8"/>
    <w:rsid w:val="00A90C6A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415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112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1C5"/>
    <w:rsid w:val="00B02302"/>
    <w:rsid w:val="00B02F46"/>
    <w:rsid w:val="00B038D8"/>
    <w:rsid w:val="00B04D59"/>
    <w:rsid w:val="00B05086"/>
    <w:rsid w:val="00B06010"/>
    <w:rsid w:val="00B0650D"/>
    <w:rsid w:val="00B0675D"/>
    <w:rsid w:val="00B06783"/>
    <w:rsid w:val="00B07582"/>
    <w:rsid w:val="00B077DB"/>
    <w:rsid w:val="00B109EC"/>
    <w:rsid w:val="00B10A4C"/>
    <w:rsid w:val="00B10D69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8C9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47C59"/>
    <w:rsid w:val="00B51484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06D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49"/>
    <w:rsid w:val="00BA53FA"/>
    <w:rsid w:val="00BA5518"/>
    <w:rsid w:val="00BA5527"/>
    <w:rsid w:val="00BA5781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BF3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1D73"/>
    <w:rsid w:val="00BF1D83"/>
    <w:rsid w:val="00BF1E7D"/>
    <w:rsid w:val="00BF21D2"/>
    <w:rsid w:val="00BF2264"/>
    <w:rsid w:val="00BF25A8"/>
    <w:rsid w:val="00BF286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978"/>
    <w:rsid w:val="00C32B71"/>
    <w:rsid w:val="00C33157"/>
    <w:rsid w:val="00C33F06"/>
    <w:rsid w:val="00C33F6C"/>
    <w:rsid w:val="00C3447C"/>
    <w:rsid w:val="00C34899"/>
    <w:rsid w:val="00C348CA"/>
    <w:rsid w:val="00C3501A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140E"/>
    <w:rsid w:val="00C520DC"/>
    <w:rsid w:val="00C526D5"/>
    <w:rsid w:val="00C53035"/>
    <w:rsid w:val="00C535F7"/>
    <w:rsid w:val="00C53AB2"/>
    <w:rsid w:val="00C54E5D"/>
    <w:rsid w:val="00C5616A"/>
    <w:rsid w:val="00C565BA"/>
    <w:rsid w:val="00C56F65"/>
    <w:rsid w:val="00C5705C"/>
    <w:rsid w:val="00C57434"/>
    <w:rsid w:val="00C57461"/>
    <w:rsid w:val="00C5747F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B6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853"/>
    <w:rsid w:val="00CB3C98"/>
    <w:rsid w:val="00CB4836"/>
    <w:rsid w:val="00CB4AE2"/>
    <w:rsid w:val="00CB4C78"/>
    <w:rsid w:val="00CB5085"/>
    <w:rsid w:val="00CB5680"/>
    <w:rsid w:val="00CB5CB4"/>
    <w:rsid w:val="00CB5F65"/>
    <w:rsid w:val="00CB68C6"/>
    <w:rsid w:val="00CB6A14"/>
    <w:rsid w:val="00CB6F0A"/>
    <w:rsid w:val="00CB6F2F"/>
    <w:rsid w:val="00CC0409"/>
    <w:rsid w:val="00CC04C2"/>
    <w:rsid w:val="00CC0D5D"/>
    <w:rsid w:val="00CC14B5"/>
    <w:rsid w:val="00CC192B"/>
    <w:rsid w:val="00CC1E64"/>
    <w:rsid w:val="00CC1F6C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C2E"/>
    <w:rsid w:val="00CD43D5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2F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7E7"/>
    <w:rsid w:val="00D139D2"/>
    <w:rsid w:val="00D13FEC"/>
    <w:rsid w:val="00D15051"/>
    <w:rsid w:val="00D1507E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B1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669"/>
    <w:rsid w:val="00D52C3A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483E"/>
    <w:rsid w:val="00D64C62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6B80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96B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13"/>
    <w:rsid w:val="00D91827"/>
    <w:rsid w:val="00D91846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1E5"/>
    <w:rsid w:val="00DA42A8"/>
    <w:rsid w:val="00DA46D7"/>
    <w:rsid w:val="00DA4DFC"/>
    <w:rsid w:val="00DA55FA"/>
    <w:rsid w:val="00DA594B"/>
    <w:rsid w:val="00DA5D64"/>
    <w:rsid w:val="00DA6FAE"/>
    <w:rsid w:val="00DA702B"/>
    <w:rsid w:val="00DA74AE"/>
    <w:rsid w:val="00DB0709"/>
    <w:rsid w:val="00DB0AA1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3FF5"/>
    <w:rsid w:val="00DE420F"/>
    <w:rsid w:val="00DE445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D63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AD7"/>
    <w:rsid w:val="00E07E54"/>
    <w:rsid w:val="00E10E79"/>
    <w:rsid w:val="00E10F2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16C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6A4E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2459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CD5"/>
    <w:rsid w:val="00E85D71"/>
    <w:rsid w:val="00E86108"/>
    <w:rsid w:val="00E86921"/>
    <w:rsid w:val="00E86AF1"/>
    <w:rsid w:val="00E87A33"/>
    <w:rsid w:val="00E87AE3"/>
    <w:rsid w:val="00E87E6F"/>
    <w:rsid w:val="00E90396"/>
    <w:rsid w:val="00E91FB0"/>
    <w:rsid w:val="00E92079"/>
    <w:rsid w:val="00E92F41"/>
    <w:rsid w:val="00E93A3C"/>
    <w:rsid w:val="00E93A84"/>
    <w:rsid w:val="00E9484E"/>
    <w:rsid w:val="00E94C71"/>
    <w:rsid w:val="00E94E59"/>
    <w:rsid w:val="00E95C94"/>
    <w:rsid w:val="00E95D46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C02C1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2C21"/>
    <w:rsid w:val="00F03912"/>
    <w:rsid w:val="00F03D33"/>
    <w:rsid w:val="00F03EF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13"/>
    <w:rsid w:val="00F2546A"/>
    <w:rsid w:val="00F2554A"/>
    <w:rsid w:val="00F26B91"/>
    <w:rsid w:val="00F2715E"/>
    <w:rsid w:val="00F27A7F"/>
    <w:rsid w:val="00F30627"/>
    <w:rsid w:val="00F306FA"/>
    <w:rsid w:val="00F30F67"/>
    <w:rsid w:val="00F32136"/>
    <w:rsid w:val="00F32A97"/>
    <w:rsid w:val="00F33851"/>
    <w:rsid w:val="00F33D33"/>
    <w:rsid w:val="00F349CF"/>
    <w:rsid w:val="00F34A69"/>
    <w:rsid w:val="00F34F76"/>
    <w:rsid w:val="00F35413"/>
    <w:rsid w:val="00F372EA"/>
    <w:rsid w:val="00F37337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2D64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208"/>
    <w:rsid w:val="00F51672"/>
    <w:rsid w:val="00F51878"/>
    <w:rsid w:val="00F51E89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3EDD"/>
    <w:rsid w:val="00F645F9"/>
    <w:rsid w:val="00F656E6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FD1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171A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7F3"/>
    <w:rsid w:val="00FD7E7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A1933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A19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193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PLChar">
    <w:name w:val="PL Char"/>
    <w:link w:val="PL"/>
    <w:qFormat/>
    <w:rsid w:val="00876C4C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968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15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1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78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9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346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4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04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9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A638-F1F6-42C1-814A-53B7D0AEC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2020-05-11T05:41:00Z</dcterms:created>
  <dcterms:modified xsi:type="dcterms:W3CDTF">2020-05-15T14:23:00Z</dcterms:modified>
</cp:coreProperties>
</file>